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23237504"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B66B8">
        <w:rPr>
          <w:rFonts w:ascii="Century" w:hAnsi="Century"/>
        </w:rPr>
        <w:t>30 treinta</w:t>
      </w:r>
      <w:r w:rsidR="00E957FE">
        <w:rPr>
          <w:rFonts w:ascii="Century" w:hAnsi="Century"/>
        </w:rPr>
        <w:t xml:space="preserve">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1AC0CFDC"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23019" w:rsidRPr="00723019">
        <w:rPr>
          <w:rFonts w:ascii="Century" w:hAnsi="Century"/>
          <w:b/>
        </w:rPr>
        <w:t>1032</w:t>
      </w:r>
      <w:r w:rsidRPr="00723019">
        <w:rPr>
          <w:rFonts w:ascii="Century" w:hAnsi="Century"/>
          <w:b/>
        </w:rPr>
        <w:t>/</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9B773D">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723019">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37D438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23019">
        <w:rPr>
          <w:rFonts w:ascii="Century" w:hAnsi="Century"/>
        </w:rPr>
        <w:t>17 diecisiete</w:t>
      </w:r>
      <w:r w:rsidR="0064111B">
        <w:rPr>
          <w:rFonts w:ascii="Century" w:hAnsi="Century"/>
        </w:rPr>
        <w:t xml:space="preserve"> de julio</w:t>
      </w:r>
      <w:r w:rsidR="00F63170">
        <w:rPr>
          <w:rFonts w:ascii="Century" w:hAnsi="Century"/>
        </w:rPr>
        <w:t xml:space="preserve"> del año 2018 dos mil dieciocho,</w:t>
      </w:r>
      <w:r w:rsidRPr="00E1257C">
        <w:rPr>
          <w:rFonts w:ascii="Century" w:hAnsi="Century"/>
        </w:rPr>
        <w:t xml:space="preserve"> la parte actora presentó demanda de nulidad, señalando como acto impugnado el acta de infracción con número de folio </w:t>
      </w:r>
      <w:r w:rsidR="00723019">
        <w:rPr>
          <w:rFonts w:ascii="Century" w:hAnsi="Century"/>
          <w:b/>
        </w:rPr>
        <w:t>T 5866981</w:t>
      </w:r>
      <w:r w:rsidR="0064111B">
        <w:rPr>
          <w:rFonts w:ascii="Century" w:hAnsi="Century"/>
          <w:b/>
        </w:rPr>
        <w:t xml:space="preserve"> (Letra </w:t>
      </w:r>
      <w:r w:rsidR="00723019">
        <w:rPr>
          <w:rFonts w:ascii="Century" w:hAnsi="Century"/>
          <w:b/>
        </w:rPr>
        <w:t>T cinco ocho seis seis nueve ocho uno</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23019">
        <w:rPr>
          <w:rFonts w:ascii="Century" w:hAnsi="Century"/>
        </w:rPr>
        <w:t>01 primero de julio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1C51207"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1667D1">
        <w:rPr>
          <w:rFonts w:ascii="Century" w:hAnsi="Century"/>
        </w:rPr>
        <w:t xml:space="preserve">20 veinte de julio del año </w:t>
      </w:r>
      <w:r w:rsidR="0070483D">
        <w:rPr>
          <w:rFonts w:ascii="Century" w:hAnsi="Century"/>
        </w:rPr>
        <w:t xml:space="preserve">2018 dos mil dieciocho, </w:t>
      </w:r>
      <w:r w:rsidRPr="00E1257C">
        <w:rPr>
          <w:rFonts w:ascii="Century" w:hAnsi="Century"/>
        </w:rPr>
        <w:t xml:space="preserve">se admite a trámite la demanda y se ordena correr traslado a la autoridad demandada, se le admite la prueba documental pública anexa a su escrito de demanda, </w:t>
      </w:r>
      <w:r w:rsidR="00F65F3C">
        <w:rPr>
          <w:rFonts w:ascii="Century" w:hAnsi="Century"/>
        </w:rPr>
        <w:t xml:space="preserve">consistente en el acta de infracción y recibo de pago, </w:t>
      </w:r>
      <w:r w:rsidRPr="00E1257C">
        <w:rPr>
          <w:rFonts w:ascii="Century" w:hAnsi="Century"/>
        </w:rPr>
        <w:t>misma</w:t>
      </w:r>
      <w:r w:rsidR="00F65F3C">
        <w:rPr>
          <w:rFonts w:ascii="Century" w:hAnsi="Century"/>
        </w:rPr>
        <w:t>s</w:t>
      </w:r>
      <w:r w:rsidRPr="00E1257C">
        <w:rPr>
          <w:rFonts w:ascii="Century" w:hAnsi="Century"/>
        </w:rPr>
        <w:t xml:space="preserve">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r w:rsidR="00F65F3C">
        <w:rPr>
          <w:rFonts w:ascii="Century" w:hAnsi="Century"/>
        </w:rPr>
        <w:t>----------------------------------</w:t>
      </w:r>
      <w:r w:rsidR="0070483D">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42BC1C17" w14:textId="023D2ADA"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F65F3C">
        <w:rPr>
          <w:rFonts w:ascii="Century" w:hAnsi="Century"/>
        </w:rPr>
        <w:t xml:space="preserve">22 veintidós de agosto </w:t>
      </w:r>
      <w:r w:rsidR="0070483D">
        <w:rPr>
          <w:rFonts w:ascii="Century" w:hAnsi="Century"/>
        </w:rPr>
        <w:t xml:space="preserve">del año 2018 dos mil dieciocho, </w:t>
      </w:r>
      <w:r w:rsidRPr="00E1257C">
        <w:rPr>
          <w:rFonts w:ascii="Century" w:hAnsi="Century"/>
        </w:rPr>
        <w:t xml:space="preserve">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4F6A522"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F65F3C">
        <w:rPr>
          <w:rFonts w:ascii="Century" w:hAnsi="Century"/>
        </w:rPr>
        <w:t xml:space="preserve">19 diecinueve </w:t>
      </w:r>
      <w:r w:rsidR="009C677C">
        <w:rPr>
          <w:rFonts w:ascii="Century" w:hAnsi="Century"/>
        </w:rPr>
        <w:t xml:space="preserve">de </w:t>
      </w:r>
      <w:r w:rsidR="0064111B">
        <w:rPr>
          <w:rFonts w:ascii="Century" w:hAnsi="Century"/>
        </w:rPr>
        <w:t>septiembre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F65F3C">
        <w:rPr>
          <w:rFonts w:ascii="Century" w:hAnsi="Century"/>
        </w:rPr>
        <w:t>0</w:t>
      </w:r>
      <w:r w:rsidR="006A7EB4">
        <w:rPr>
          <w:rFonts w:ascii="Century" w:hAnsi="Century"/>
        </w:rPr>
        <w:t>:</w:t>
      </w:r>
      <w:r w:rsidRPr="00E1257C">
        <w:rPr>
          <w:rFonts w:ascii="Century" w:hAnsi="Century"/>
        </w:rPr>
        <w:t xml:space="preserve">00 </w:t>
      </w:r>
      <w:r w:rsidR="00F84318">
        <w:rPr>
          <w:rFonts w:ascii="Century" w:hAnsi="Century"/>
        </w:rPr>
        <w:t>d</w:t>
      </w:r>
      <w:r w:rsidR="00F65F3C">
        <w:rPr>
          <w:rFonts w:ascii="Century" w:hAnsi="Century"/>
        </w:rPr>
        <w:t>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65F3C">
        <w:rPr>
          <w:rFonts w:ascii="Century" w:hAnsi="Century"/>
        </w:rPr>
        <w:t>------------------------------------------------------------</w:t>
      </w:r>
      <w:r w:rsidRPr="00E1257C">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2AC314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B47B87">
        <w:rPr>
          <w:rFonts w:ascii="Century" w:hAnsi="Century"/>
          <w:lang w:val="es-MX"/>
        </w:rPr>
        <w:t xml:space="preserve">01 primero de julio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B47B87">
        <w:rPr>
          <w:rFonts w:ascii="Century" w:hAnsi="Century"/>
          <w:lang w:val="es-MX"/>
        </w:rPr>
        <w:t>17 diecisiete del mismo mes y año</w:t>
      </w:r>
      <w:r w:rsidRPr="00E1257C">
        <w:rPr>
          <w:rFonts w:ascii="Century" w:hAnsi="Century"/>
          <w:lang w:val="es-MX"/>
        </w:rPr>
        <w:t xml:space="preserve">. </w:t>
      </w:r>
      <w:r w:rsidR="00674A67">
        <w:rPr>
          <w:rFonts w:ascii="Century" w:hAnsi="Century"/>
          <w:lang w:val="es-MX"/>
        </w:rPr>
        <w:t>-</w:t>
      </w:r>
      <w:r w:rsidR="00B47B87">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33EB6AEC"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19369E" w:rsidRPr="0019369E">
        <w:rPr>
          <w:rFonts w:ascii="Century" w:hAnsi="Century"/>
        </w:rPr>
        <w:t>T 5866981 (Letra T cinco ocho seis seis nueve ocho uno), levantada en fecha 01 primero de julio del año del año 2018 dos mil dieciocho</w:t>
      </w:r>
      <w:r w:rsidR="0019369E">
        <w:rPr>
          <w:rFonts w:ascii="Century" w:hAnsi="Century"/>
        </w:rPr>
        <w:t xml:space="preserve">; </w:t>
      </w:r>
      <w:r w:rsidRPr="00E1257C">
        <w:rPr>
          <w:rFonts w:ascii="Century" w:hAnsi="Century"/>
        </w:rPr>
        <w:t>visible a foja 0</w:t>
      </w:r>
      <w:r w:rsidR="00F84318">
        <w:rPr>
          <w:rFonts w:ascii="Century" w:hAnsi="Century"/>
        </w:rPr>
        <w:t>6</w:t>
      </w:r>
      <w:r w:rsidR="00C52A15">
        <w:rPr>
          <w:rFonts w:ascii="Century" w:hAnsi="Century"/>
        </w:rPr>
        <w:t xml:space="preserve"> s</w:t>
      </w:r>
      <w:r w:rsidR="00F84318">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w:t>
      </w:r>
      <w:r w:rsidR="0019369E">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118F0F96" w:rsidR="003B6381" w:rsidRDefault="003B6381" w:rsidP="003B6381">
      <w:pPr>
        <w:pStyle w:val="SENTENCIAS"/>
      </w:pPr>
      <w:r>
        <w:t xml:space="preserve">El actor en la presente causa administrativa </w:t>
      </w:r>
      <w:r w:rsidR="005B66B8">
        <w:t>se acude</w:t>
      </w:r>
      <w:r>
        <w:t xml:space="preserve"> a demandar el folio de infracción </w:t>
      </w:r>
      <w:r w:rsidR="00134845" w:rsidRPr="00134845">
        <w:rPr>
          <w:b/>
        </w:rPr>
        <w:t xml:space="preserve">T 5866981 (Letra T cinco ocho seis seis nueve ocho uno), </w:t>
      </w:r>
      <w:r w:rsidR="00134845" w:rsidRPr="00F613D5">
        <w:t>levantada en fecha 01 primero de julio del año del año 2018 dos mil dieciocho</w:t>
      </w:r>
      <w:r w:rsidRPr="00F613D5">
        <w:t xml:space="preserve">, </w:t>
      </w:r>
      <w:r>
        <w:t xml:space="preserve">dicha acta de infracción es emitida a nombre del ciudadano </w:t>
      </w:r>
      <w:r w:rsidR="009B773D">
        <w:rPr>
          <w:b/>
        </w:rPr>
        <w:t>(.....)</w:t>
      </w:r>
      <w:r>
        <w:t>, según se desprende de la propia acta, dicho ciudadano es quien promueve el juicio de nulidad en la presente causa, por lo que el solo hecho de que el acto administrativo emitido por el agente de tránsito demandado esté a nombre del actor, le otorga a éste, interés jurídico para intentar la presente demanda de nulidad. -------------------------------</w:t>
      </w:r>
      <w:r w:rsidR="00D83315">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59BD1D39"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 clara y precisa</w:t>
      </w:r>
      <w:r w:rsidR="003B6381">
        <w:rPr>
          <w:rFonts w:ascii="Century" w:hAnsi="Century"/>
        </w:rPr>
        <w:t>r</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490A1062"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3343F5">
        <w:rPr>
          <w:rFonts w:ascii="Century" w:hAnsi="Century"/>
        </w:rPr>
        <w:t xml:space="preserve">01 primero de julio </w:t>
      </w:r>
      <w:r w:rsidR="008D125E">
        <w:rPr>
          <w:rFonts w:ascii="Century" w:hAnsi="Century"/>
        </w:rPr>
        <w:t xml:space="preserve">del año 2018 dos mil dieciocho, </w:t>
      </w:r>
      <w:r w:rsidR="007C2CCE">
        <w:rPr>
          <w:rFonts w:ascii="Century" w:hAnsi="Century"/>
        </w:rPr>
        <w:t>e</w:t>
      </w:r>
      <w:r w:rsidR="00631FC3">
        <w:rPr>
          <w:rFonts w:ascii="Century" w:hAnsi="Century"/>
        </w:rPr>
        <w:t>l</w:t>
      </w:r>
      <w:r w:rsidR="008D125E">
        <w:rPr>
          <w:rFonts w:ascii="Century" w:hAnsi="Century"/>
        </w:rPr>
        <w:t xml:space="preserve"> agente de tránsito demandad</w:t>
      </w:r>
      <w:r w:rsidR="007C2CCE">
        <w:rPr>
          <w:rFonts w:ascii="Century" w:hAnsi="Century"/>
        </w:rPr>
        <w:t>o</w:t>
      </w:r>
      <w:r w:rsidR="00631FC3">
        <w:rPr>
          <w:rFonts w:ascii="Century" w:hAnsi="Century"/>
        </w:rPr>
        <w:t>, l</w:t>
      </w:r>
      <w:r w:rsidRPr="00E1257C">
        <w:rPr>
          <w:rFonts w:ascii="Century" w:hAnsi="Century"/>
        </w:rPr>
        <w:t xml:space="preserve">evantó </w:t>
      </w:r>
      <w:r w:rsidR="00631FC3">
        <w:rPr>
          <w:rFonts w:ascii="Century" w:hAnsi="Century"/>
        </w:rPr>
        <w:t xml:space="preserve">al ciudadano </w:t>
      </w:r>
      <w:r w:rsidR="009B773D">
        <w:rPr>
          <w:rFonts w:ascii="Century" w:hAnsi="Century"/>
          <w:b/>
        </w:rPr>
        <w:t>(.....)</w:t>
      </w:r>
      <w:r w:rsidR="003343F5">
        <w:rPr>
          <w:rFonts w:ascii="Century" w:hAnsi="Century"/>
          <w:b/>
        </w:rPr>
        <w:t xml:space="preserve">, </w:t>
      </w:r>
      <w:r w:rsidR="00F1697F">
        <w:rPr>
          <w:rFonts w:ascii="Century" w:hAnsi="Century"/>
        </w:rPr>
        <w:t>el acta de infracción número</w:t>
      </w:r>
      <w:r w:rsidRPr="00E1257C">
        <w:rPr>
          <w:rFonts w:ascii="Century" w:hAnsi="Century"/>
        </w:rPr>
        <w:t xml:space="preserve"> </w:t>
      </w:r>
      <w:r w:rsidR="003343F5">
        <w:rPr>
          <w:rFonts w:ascii="Century" w:hAnsi="Century"/>
          <w:b/>
        </w:rPr>
        <w:t>T 5866981 (Letra T cinco ocho seis seis nueve ocho uno</w:t>
      </w:r>
      <w:r w:rsidR="003343F5" w:rsidRPr="00E1257C">
        <w:rPr>
          <w:rFonts w:ascii="Century" w:hAnsi="Century"/>
          <w:b/>
        </w:rPr>
        <w:t>)</w:t>
      </w:r>
      <w:r w:rsidR="003343F5">
        <w:rPr>
          <w:rFonts w:ascii="Century" w:hAnsi="Century"/>
          <w:b/>
        </w:rPr>
        <w:t>,</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7C2CCE">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409DBB65" w:rsidR="00E1257C" w:rsidRPr="00E1257C" w:rsidRDefault="00E1257C" w:rsidP="00B92BC1">
      <w:pPr>
        <w:pStyle w:val="SENTENCIAS"/>
      </w:pPr>
      <w:r w:rsidRPr="00E1257C">
        <w:t xml:space="preserve">Así las cosas, la “litis” planteada se hace consistir en determinar la legalidad o ilegalidad del acta de infracción con número </w:t>
      </w:r>
      <w:r w:rsidR="00B92BC1">
        <w:rPr>
          <w:b/>
        </w:rPr>
        <w:t>T 5866981 (Letra T cinco ocho seis seis nueve ocho uno</w:t>
      </w:r>
      <w:r w:rsidR="00B92BC1" w:rsidRPr="00E1257C">
        <w:rPr>
          <w:b/>
        </w:rPr>
        <w:t>)</w:t>
      </w:r>
      <w:r w:rsidR="00B92BC1">
        <w:rPr>
          <w:b/>
        </w:rPr>
        <w:t>,</w:t>
      </w:r>
      <w:r w:rsidR="00B92BC1" w:rsidRPr="00E1257C">
        <w:rPr>
          <w:b/>
        </w:rPr>
        <w:t xml:space="preserve"> </w:t>
      </w:r>
      <w:r w:rsidR="00B92BC1">
        <w:t xml:space="preserve">levantada en fecha 01 primero de julio del año </w:t>
      </w:r>
      <w:r w:rsidR="00B92BC1" w:rsidRPr="00E1257C">
        <w:t>del año 201</w:t>
      </w:r>
      <w:r w:rsidR="00B92BC1">
        <w:t>8 dos mil dieciocho</w:t>
      </w:r>
      <w:r w:rsidR="008D125E">
        <w:t xml:space="preserve">. </w:t>
      </w:r>
      <w:r w:rsidR="00B92BC1">
        <w:t>-------------</w:t>
      </w:r>
      <w:r w:rsidR="00681A81">
        <w:t>----</w:t>
      </w:r>
      <w:r w:rsidR="00206C95">
        <w:t>------</w:t>
      </w:r>
      <w:r w:rsidR="00681A81">
        <w:t>-----</w:t>
      </w:r>
      <w:r w:rsidRPr="00E1257C">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A998167"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14:paraId="3A4050F5" w14:textId="21C7B3DC"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C63E12">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C63E12">
        <w:rPr>
          <w:rFonts w:ascii="Century" w:hAnsi="Century"/>
          <w:i/>
          <w:sz w:val="20"/>
        </w:rPr>
        <w:t xml:space="preserve"> que me imputa</w:t>
      </w:r>
      <w:r w:rsidR="007C2CCE">
        <w:rPr>
          <w:rFonts w:ascii="Century" w:hAnsi="Century"/>
          <w:i/>
          <w:sz w:val="20"/>
        </w:rPr>
        <w:t xml:space="preserve">, ni tampoco </w:t>
      </w:r>
      <w:r w:rsidR="00C63E12">
        <w:rPr>
          <w:rFonts w:ascii="Century" w:hAnsi="Century"/>
          <w:i/>
          <w:sz w:val="20"/>
        </w:rPr>
        <w:t xml:space="preserve">precisa </w:t>
      </w:r>
      <w:r w:rsidR="007C2CCE">
        <w:rPr>
          <w:rFonts w:ascii="Century" w:hAnsi="Century"/>
          <w:i/>
          <w:sz w:val="20"/>
        </w:rPr>
        <w:t xml:space="preserve">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7B31610F" w:rsidR="00681573" w:rsidRDefault="00C63E12" w:rsidP="00C63E12">
      <w:pPr>
        <w:spacing w:line="360" w:lineRule="auto"/>
        <w:ind w:firstLine="708"/>
        <w:jc w:val="both"/>
        <w:rPr>
          <w:rFonts w:ascii="Century" w:hAnsi="Century"/>
          <w:i/>
          <w:sz w:val="20"/>
        </w:rPr>
      </w:pPr>
      <w:r w:rsidRPr="00C63E12">
        <w:rPr>
          <w:rFonts w:ascii="Century" w:hAnsi="Century"/>
          <w:i/>
          <w:sz w:val="20"/>
        </w:rPr>
        <w:t>[…].</w:t>
      </w:r>
    </w:p>
    <w:p w14:paraId="30657DDA" w14:textId="2E79764E" w:rsidR="00C63E12" w:rsidRDefault="00C63E12" w:rsidP="00C63E12">
      <w:pPr>
        <w:spacing w:line="360" w:lineRule="auto"/>
        <w:ind w:left="708"/>
        <w:jc w:val="both"/>
        <w:rPr>
          <w:rFonts w:ascii="Century" w:hAnsi="Century"/>
          <w:i/>
          <w:sz w:val="20"/>
        </w:rPr>
      </w:pPr>
      <w:r>
        <w:rPr>
          <w:rFonts w:ascii="Century" w:hAnsi="Century"/>
          <w:i/>
          <w:sz w:val="20"/>
        </w:rPr>
        <w:t>De todo lo antes expuesto, se puede concluir que la autoridad viola en mi perjuicio el principio de legalidad y seguridad jurídica, ya que sin duda emite un acto insuficiente o indebidamente fundado y motivado, no obstante que la autoridad estaba en pleno conocimiento de la obligación que le atañía para emitir un acto que contuviera los requisitos de debida fundamentación y motivación, toda vez que la autoridad está constreñida a conocer la ley y sabía que era menester para ella emitir el acto con los requisitos de legalidad que se requieren.”</w:t>
      </w:r>
    </w:p>
    <w:p w14:paraId="047C19D9" w14:textId="08DD0123" w:rsidR="00BA229A" w:rsidRDefault="00BA229A" w:rsidP="00BA229A">
      <w:pPr>
        <w:spacing w:line="360" w:lineRule="auto"/>
        <w:ind w:firstLine="709"/>
        <w:jc w:val="both"/>
        <w:rPr>
          <w:rFonts w:ascii="Century" w:hAnsi="Century"/>
          <w:i/>
          <w:sz w:val="20"/>
        </w:rPr>
      </w:pPr>
    </w:p>
    <w:p w14:paraId="21814E85" w14:textId="77777777" w:rsidR="00F613D5" w:rsidRDefault="00F613D5" w:rsidP="00BA229A">
      <w:pPr>
        <w:spacing w:line="360" w:lineRule="auto"/>
        <w:ind w:firstLine="709"/>
        <w:jc w:val="both"/>
        <w:rPr>
          <w:rFonts w:ascii="Century" w:hAnsi="Century"/>
          <w:i/>
          <w:sz w:val="20"/>
        </w:rPr>
      </w:pPr>
    </w:p>
    <w:p w14:paraId="27F85DCB" w14:textId="28A425F7" w:rsidR="00BA229A" w:rsidRDefault="00BA229A" w:rsidP="00BA229A">
      <w:pPr>
        <w:spacing w:line="360" w:lineRule="auto"/>
        <w:ind w:firstLine="709"/>
        <w:jc w:val="both"/>
        <w:rPr>
          <w:rFonts w:ascii="Century" w:hAnsi="Century"/>
        </w:rPr>
      </w:pPr>
      <w:r>
        <w:rPr>
          <w:rFonts w:ascii="Century" w:hAnsi="Century"/>
        </w:rPr>
        <w:t>Por su parte</w:t>
      </w:r>
      <w:r w:rsidR="004D005A">
        <w:rPr>
          <w:rFonts w:ascii="Century" w:hAnsi="Century"/>
        </w:rPr>
        <w:t>,</w:t>
      </w:r>
      <w:r>
        <w:rPr>
          <w:rFonts w:ascii="Century" w:hAnsi="Century"/>
        </w:rPr>
        <w:t xml:space="preserve"> la autoridad demand</w:t>
      </w:r>
      <w:r w:rsidR="00F1697F">
        <w:rPr>
          <w:rFonts w:ascii="Century" w:hAnsi="Century"/>
        </w:rPr>
        <w:t>ad</w:t>
      </w:r>
      <w:r>
        <w:rPr>
          <w:rFonts w:ascii="Century" w:hAnsi="Century"/>
        </w:rPr>
        <w:t>a</w:t>
      </w:r>
      <w:r w:rsidR="00D76208">
        <w:rPr>
          <w:rFonts w:ascii="Century" w:hAnsi="Century"/>
        </w:rPr>
        <w:t>,</w:t>
      </w:r>
      <w:r>
        <w:rPr>
          <w:rFonts w:ascii="Century" w:hAnsi="Century"/>
        </w:rPr>
        <w:t xml:space="preserve"> argumenta que </w:t>
      </w:r>
      <w:r w:rsidR="008D5F06">
        <w:rPr>
          <w:rFonts w:ascii="Century" w:hAnsi="Century"/>
        </w:rPr>
        <w:t xml:space="preserve">los agravios deben ser declarados infundados, inoperantes e insuficientes en virtud de que contrario a lo que manifiesta el actor el acta de infracción </w:t>
      </w:r>
      <w:r w:rsidR="00F65DD4">
        <w:rPr>
          <w:rFonts w:ascii="Century" w:hAnsi="Century"/>
        </w:rPr>
        <w:t>contiene los</w:t>
      </w:r>
      <w:r w:rsidR="00E65DEE">
        <w:rPr>
          <w:rFonts w:ascii="Century" w:hAnsi="Century"/>
        </w:rPr>
        <w:t xml:space="preserve"> fundament</w:t>
      </w:r>
      <w:r w:rsidR="00F65DD4">
        <w:rPr>
          <w:rFonts w:ascii="Century" w:hAnsi="Century"/>
        </w:rPr>
        <w:t xml:space="preserve">os legales ya que en la misma se asentó el artículo infringido </w:t>
      </w:r>
      <w:r w:rsidR="00E65DEE">
        <w:rPr>
          <w:rFonts w:ascii="Century" w:hAnsi="Century"/>
        </w:rPr>
        <w:t xml:space="preserve">y </w:t>
      </w:r>
      <w:r w:rsidR="00F65DD4">
        <w:rPr>
          <w:rFonts w:ascii="Century" w:hAnsi="Century"/>
        </w:rPr>
        <w:t xml:space="preserve">que está debidamente </w:t>
      </w:r>
      <w:r w:rsidR="00E65DEE">
        <w:rPr>
          <w:rFonts w:ascii="Century" w:hAnsi="Century"/>
        </w:rPr>
        <w:t>motiva</w:t>
      </w:r>
      <w:r w:rsidR="00F65DD4">
        <w:rPr>
          <w:rFonts w:ascii="Century" w:hAnsi="Century"/>
        </w:rPr>
        <w:t>da al precisarse las circunstancias de tie</w:t>
      </w:r>
      <w:r w:rsidR="008D5F06">
        <w:rPr>
          <w:rFonts w:ascii="Century" w:hAnsi="Century"/>
        </w:rPr>
        <w:t>mpo, modo y lugar. Por lo que se concluye que el fundamento es preciso y el acto combatido se encuentra correctamente fundado y motivado. ---------------------------------------</w:t>
      </w:r>
    </w:p>
    <w:p w14:paraId="7E3304EA" w14:textId="77777777" w:rsidR="00BA229A" w:rsidRDefault="00BA229A"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67740A60" w:rsidR="001A0B66" w:rsidRPr="00F613D5"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15595F" w:rsidRPr="0015595F">
        <w:rPr>
          <w:bCs/>
          <w:i/>
        </w:rPr>
        <w:t>“</w:t>
      </w:r>
      <w:r w:rsidR="00FA03BA">
        <w:rPr>
          <w:bCs/>
          <w:i/>
        </w:rPr>
        <w:t>Por realizar maniobras de reversa sin la debida precaución</w:t>
      </w:r>
      <w:r w:rsidR="001A0B66">
        <w:rPr>
          <w:bCs/>
          <w:i/>
        </w:rPr>
        <w:t>”</w:t>
      </w:r>
      <w:r w:rsidR="00F613D5">
        <w:rPr>
          <w:bCs/>
          <w:i/>
        </w:rPr>
        <w:t xml:space="preserve">. </w:t>
      </w:r>
      <w:r w:rsidR="00F613D5" w:rsidRPr="00F613D5">
        <w:rPr>
          <w:bCs/>
        </w:rPr>
        <w:t>-----------------------------------------------------------------------------------------</w:t>
      </w:r>
    </w:p>
    <w:p w14:paraId="1ADA99BF" w14:textId="77777777" w:rsidR="001A0B66" w:rsidRDefault="001A0B66" w:rsidP="00881A7B">
      <w:pPr>
        <w:pStyle w:val="SENTENCIAS"/>
        <w:rPr>
          <w:bCs/>
          <w:i/>
        </w:rPr>
      </w:pPr>
    </w:p>
    <w:p w14:paraId="22A0BC95" w14:textId="209CC0C9" w:rsidR="006008DC" w:rsidRPr="00F613D5" w:rsidRDefault="00FA03BA" w:rsidP="006008DC">
      <w:pPr>
        <w:pStyle w:val="RESOLUCIONES"/>
        <w:rPr>
          <w:rFonts w:ascii="Arial" w:hAnsi="Arial" w:cs="Arial"/>
          <w:bCs/>
        </w:rPr>
      </w:pPr>
      <w:r w:rsidRPr="006008DC">
        <w:t>Cabe señalar</w:t>
      </w:r>
      <w:r w:rsidR="00F613D5">
        <w:t>,</w:t>
      </w:r>
      <w:r w:rsidRPr="006008DC">
        <w:t xml:space="preserve"> que </w:t>
      </w:r>
      <w:r w:rsidR="00F613D5" w:rsidRPr="006008DC">
        <w:t>el artículo 8 fracción IV del Reglamento de Tránsito Municipal de León, Gu</w:t>
      </w:r>
      <w:r w:rsidR="00F613D5">
        <w:t>anajuato,</w:t>
      </w:r>
      <w:r w:rsidR="00F613D5" w:rsidRPr="006008DC">
        <w:t xml:space="preserve"> </w:t>
      </w:r>
      <w:r w:rsidR="00F613D5">
        <w:t>es el</w:t>
      </w:r>
      <w:r w:rsidRPr="006008DC">
        <w:t xml:space="preserve"> </w:t>
      </w:r>
      <w:r w:rsidR="006008DC" w:rsidRPr="006008DC">
        <w:t>fundamento</w:t>
      </w:r>
      <w:r w:rsidR="00F613D5">
        <w:t>,</w:t>
      </w:r>
      <w:r w:rsidRPr="006008DC">
        <w:t xml:space="preserve"> de la conducta que sanciona </w:t>
      </w:r>
      <w:r w:rsidR="00F613D5">
        <w:t>la autoridad demandada, el cual dispone</w:t>
      </w:r>
      <w:r w:rsidR="006008DC">
        <w:t>:</w:t>
      </w:r>
      <w:r w:rsidR="00F613D5">
        <w:t xml:space="preserve"> --------------------------------------------------</w:t>
      </w:r>
    </w:p>
    <w:p w14:paraId="6C160F9E" w14:textId="77777777" w:rsidR="006008DC" w:rsidRDefault="006008DC" w:rsidP="006008DC">
      <w:pPr>
        <w:pStyle w:val="RESOLUCIONES"/>
        <w:rPr>
          <w:rFonts w:ascii="Arial" w:hAnsi="Arial" w:cs="Arial"/>
          <w:b/>
          <w:bCs/>
        </w:rPr>
      </w:pPr>
    </w:p>
    <w:p w14:paraId="3B1BD76F" w14:textId="77777777" w:rsidR="006008DC" w:rsidRDefault="006008DC" w:rsidP="006008DC">
      <w:pPr>
        <w:pStyle w:val="RESOLUCIONES"/>
        <w:rPr>
          <w:rFonts w:ascii="Arial" w:hAnsi="Arial" w:cs="Arial"/>
          <w:b/>
          <w:bCs/>
        </w:rPr>
      </w:pPr>
    </w:p>
    <w:p w14:paraId="1E9FDC7D" w14:textId="1726807C" w:rsidR="006008DC" w:rsidRPr="0031237E" w:rsidRDefault="006008DC" w:rsidP="006008DC">
      <w:pPr>
        <w:pStyle w:val="TESISYJURIS"/>
      </w:pPr>
      <w:r w:rsidRPr="0031237E">
        <w:rPr>
          <w:b/>
        </w:rPr>
        <w:t xml:space="preserve">Artículo 8.- </w:t>
      </w:r>
      <w:r w:rsidRPr="0031237E">
        <w:t>Se prohíbe a los conductores de vehículos:</w:t>
      </w:r>
    </w:p>
    <w:p w14:paraId="6063F4DA" w14:textId="7BA63496" w:rsidR="00ED14E0" w:rsidRPr="006008DC" w:rsidRDefault="00ED14E0" w:rsidP="006008DC">
      <w:pPr>
        <w:pStyle w:val="TESISYJURIS"/>
      </w:pPr>
    </w:p>
    <w:p w14:paraId="70A266DA" w14:textId="79A89C11" w:rsidR="006008DC" w:rsidRDefault="006008DC" w:rsidP="006008DC">
      <w:pPr>
        <w:pStyle w:val="TESISYJURIS"/>
        <w:numPr>
          <w:ilvl w:val="0"/>
          <w:numId w:val="41"/>
        </w:numPr>
      </w:pPr>
      <w:r>
        <w:t>…</w:t>
      </w:r>
    </w:p>
    <w:p w14:paraId="3636F1DC" w14:textId="77777777" w:rsidR="006008DC" w:rsidRDefault="006008DC" w:rsidP="006008DC">
      <w:pPr>
        <w:pStyle w:val="TESISYJURIS"/>
      </w:pPr>
    </w:p>
    <w:p w14:paraId="3196DC0F" w14:textId="029C4E5C" w:rsidR="006008DC" w:rsidRPr="006008DC" w:rsidRDefault="006008DC" w:rsidP="006008DC">
      <w:pPr>
        <w:pStyle w:val="TESISYJURIS"/>
      </w:pPr>
      <w:r>
        <w:t xml:space="preserve">IV. </w:t>
      </w:r>
      <w:r w:rsidRPr="006008DC">
        <w:t>Circular en reversa más de 10 metros en vías de circulación continua, intersecciones o cruceros, excepto por una obstrucción de la vía o causa de fuerza mayor que impida la marcha.  En este último caso, el conductor tomará las debidas precauciones;</w:t>
      </w:r>
    </w:p>
    <w:p w14:paraId="44AA5DF7" w14:textId="27DD4AAB" w:rsidR="00FA03BA" w:rsidRDefault="00FA03BA" w:rsidP="00ED14E0">
      <w:pPr>
        <w:pStyle w:val="SENTENCIAS"/>
        <w:ind w:firstLine="0"/>
        <w:rPr>
          <w:bCs/>
        </w:rPr>
      </w:pPr>
    </w:p>
    <w:p w14:paraId="6F864913" w14:textId="77777777" w:rsidR="00FA03BA" w:rsidRDefault="00FA03BA" w:rsidP="00ED14E0">
      <w:pPr>
        <w:pStyle w:val="SENTENCIAS"/>
        <w:ind w:firstLine="0"/>
        <w:rPr>
          <w:bCs/>
        </w:rPr>
      </w:pPr>
    </w:p>
    <w:p w14:paraId="1032E44C" w14:textId="75C38275" w:rsidR="00881A7B" w:rsidRDefault="00ED14E0" w:rsidP="00881A7B">
      <w:pPr>
        <w:pStyle w:val="SENTENCIAS"/>
      </w:pPr>
      <w:r>
        <w:t xml:space="preserve">Sin embargo, </w:t>
      </w:r>
      <w:r w:rsidR="00764E22">
        <w:t>e</w:t>
      </w:r>
      <w:r w:rsidR="0015595F" w:rsidRPr="0015595F">
        <w:t xml:space="preserve">l agente de tránsito no </w:t>
      </w:r>
      <w:r w:rsidR="00E43902">
        <w:t xml:space="preserve">precisa </w:t>
      </w:r>
      <w:r w:rsidR="001A0B66">
        <w:t xml:space="preserve">las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 xml:space="preserve">ya que </w:t>
      </w:r>
      <w:r w:rsidR="00F613D5">
        <w:t xml:space="preserve">éste </w:t>
      </w:r>
      <w:r w:rsidR="00817F67">
        <w:t xml:space="preserve">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6008DC">
        <w:t>8</w:t>
      </w:r>
      <w:r w:rsidR="00817F67">
        <w:t xml:space="preserve"> fracción </w:t>
      </w:r>
      <w:r w:rsidR="006008DC">
        <w:t>I</w:t>
      </w:r>
      <w:r w:rsidR="00817F67">
        <w:t>V</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p>
    <w:p w14:paraId="18EFB1F6" w14:textId="77777777" w:rsidR="001A0B66" w:rsidRDefault="001A0B66" w:rsidP="00881A7B">
      <w:pPr>
        <w:pStyle w:val="SENTENCIAS"/>
        <w:rPr>
          <w:bCs/>
        </w:rPr>
      </w:pPr>
    </w:p>
    <w:p w14:paraId="3BF24908" w14:textId="199DCE73" w:rsidR="006008DC" w:rsidRDefault="006008DC" w:rsidP="00FE76EB">
      <w:pPr>
        <w:pStyle w:val="SENTENCIAS"/>
      </w:pPr>
      <w:r>
        <w:t xml:space="preserve">Lo anterior, considerando que la conducta reprochada </w:t>
      </w:r>
      <w:r w:rsidR="003102AB">
        <w:t xml:space="preserve">y establecida en el </w:t>
      </w:r>
      <w:r>
        <w:t>artículo 8 fracción IV del Reglamento de Tránsito Municipal</w:t>
      </w:r>
      <w:r w:rsidR="003102AB">
        <w:t>,</w:t>
      </w:r>
      <w:r>
        <w:t xml:space="preserve"> prohíbe a los conductores, c</w:t>
      </w:r>
      <w:r w:rsidRPr="006008DC">
        <w:t xml:space="preserve">ircular en reversa más de 10 </w:t>
      </w:r>
      <w:r w:rsidR="003102AB">
        <w:t xml:space="preserve">diez </w:t>
      </w:r>
      <w:r w:rsidRPr="006008DC">
        <w:t xml:space="preserve">metros en vías de circulación continua, intersecciones o cruceros, </w:t>
      </w:r>
      <w:r w:rsidR="003102AB">
        <w:t>no obstante la demandada no especifica cómo se percató que la distancia que el actor recorrió en reversa fue más de 10 diez metros, o por</w:t>
      </w:r>
      <w:r w:rsidR="00F613D5">
        <w:t xml:space="preserve"> qué</w:t>
      </w:r>
      <w:r w:rsidR="003102AB">
        <w:t xml:space="preserve"> considera que lo realizó sin la debida precaución</w:t>
      </w:r>
      <w:r w:rsidR="005B66B8">
        <w:t>, o en su caso en que consistían las maniobras de reversa que refiere en el acta de infracción impugnada</w:t>
      </w:r>
      <w:r w:rsidR="003102AB">
        <w:t xml:space="preserve">. </w:t>
      </w:r>
      <w:r w:rsidR="005B66B8">
        <w:t>-------------------------------------------------------------------</w:t>
      </w:r>
      <w:r w:rsidR="003102AB">
        <w:t>--------</w:t>
      </w:r>
    </w:p>
    <w:p w14:paraId="45A5F7D9" w14:textId="77777777" w:rsidR="006008DC" w:rsidRDefault="006008DC" w:rsidP="00FE76EB">
      <w:pPr>
        <w:pStyle w:val="SENTENCIAS"/>
      </w:pPr>
    </w:p>
    <w:p w14:paraId="7747CA6B" w14:textId="59A64E52"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7BB00240" w:rsidR="00FE76EB" w:rsidRDefault="00FE76EB" w:rsidP="003102AB">
      <w:pPr>
        <w:pStyle w:val="SENTENCIAS"/>
      </w:pPr>
      <w:r>
        <w:t xml:space="preserve">Por tanto, ante la irregularidad advertida, lo procedente es decretar la </w:t>
      </w:r>
      <w:r w:rsidRPr="00F613D5">
        <w:rPr>
          <w:b/>
        </w:rPr>
        <w:t>NULIDAD TOTAL</w:t>
      </w:r>
      <w:r>
        <w:t xml:space="preserve"> del acto contenido en el acta de infracción </w:t>
      </w:r>
      <w:r w:rsidRPr="00E73FB5">
        <w:t xml:space="preserve">número </w:t>
      </w:r>
      <w:r w:rsidR="003102AB">
        <w:rPr>
          <w:b/>
        </w:rPr>
        <w:t>T 5866981 (Letra T cinco ocho seis seis nueve ocho uno</w:t>
      </w:r>
      <w:r w:rsidR="003102AB" w:rsidRPr="00E1257C">
        <w:rPr>
          <w:b/>
        </w:rPr>
        <w:t>)</w:t>
      </w:r>
      <w:r w:rsidR="003102AB">
        <w:rPr>
          <w:b/>
        </w:rPr>
        <w:t>,</w:t>
      </w:r>
      <w:r w:rsidR="003102AB" w:rsidRPr="00E1257C">
        <w:rPr>
          <w:b/>
        </w:rPr>
        <w:t xml:space="preserve"> </w:t>
      </w:r>
      <w:r w:rsidR="00F613D5">
        <w:t>de</w:t>
      </w:r>
      <w:r w:rsidR="003102AB">
        <w:t xml:space="preserve"> fecha 01 primero de julio del año </w:t>
      </w:r>
      <w:r w:rsidR="003102AB" w:rsidRPr="00E1257C">
        <w:t>del año 201</w:t>
      </w:r>
      <w:r w:rsidR="003102AB">
        <w:t>8 dos mil dieciocho</w:t>
      </w:r>
      <w:r w:rsidR="00A01625">
        <w:t xml:space="preserve">, emitida por </w:t>
      </w:r>
      <w:r w:rsidR="0008711C">
        <w:t>e</w:t>
      </w:r>
      <w:r>
        <w:t xml:space="preserve">l </w:t>
      </w:r>
      <w:r w:rsidR="00E96B06">
        <w:t>agente de tránsito municipal</w:t>
      </w:r>
      <w:r>
        <w:t>. ----------------</w:t>
      </w:r>
      <w:r w:rsidR="006E6821">
        <w:t>-----------</w:t>
      </w:r>
      <w:r w:rsidR="00F613D5">
        <w:t>----------------</w:t>
      </w:r>
      <w:r w:rsidR="006E6821">
        <w:t>---</w:t>
      </w:r>
      <w:r>
        <w:t>---------------</w:t>
      </w:r>
      <w:r w:rsidR="003102AB">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5A41816A"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w:t>
      </w:r>
      <w:r w:rsidR="00A936D2">
        <w:t>78</w:t>
      </w:r>
      <w:r w:rsidR="00C33333">
        <w:t>44201</w:t>
      </w:r>
      <w:r w:rsidR="00A936D2">
        <w:t xml:space="preserve"> (Letra A letra A siete ocho </w:t>
      </w:r>
      <w:r w:rsidR="00C33333">
        <w:t>cuatro cuatro dos cero uno</w:t>
      </w:r>
      <w:r w:rsidR="00A936D2">
        <w:t>)</w:t>
      </w:r>
      <w:r w:rsidR="006E6821">
        <w:t>,</w:t>
      </w:r>
      <w:r w:rsidR="006E6821" w:rsidRPr="00C6023E">
        <w:t xml:space="preserve"> de fecha </w:t>
      </w:r>
      <w:r w:rsidR="00C33333">
        <w:t xml:space="preserve">05 cinco de julio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C33333">
        <w:t>523.90</w:t>
      </w:r>
      <w:r w:rsidR="006E6821" w:rsidRPr="006951CB">
        <w:t xml:space="preserve"> (</w:t>
      </w:r>
      <w:r w:rsidR="00C33333">
        <w:t xml:space="preserve">quinientos veintitrés </w:t>
      </w:r>
      <w:r w:rsidR="006E6821">
        <w:t xml:space="preserve">pesos </w:t>
      </w:r>
      <w:r w:rsidR="00C33333">
        <w:t>90</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840FB9C" w:rsidR="00E1257C" w:rsidRPr="00E1257C" w:rsidRDefault="00E1257C" w:rsidP="00C33333">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C33333">
        <w:rPr>
          <w:b/>
        </w:rPr>
        <w:t>T 5866981 (Letra T cinco ocho seis seis nueve ocho uno</w:t>
      </w:r>
      <w:r w:rsidR="00C33333" w:rsidRPr="00E1257C">
        <w:rPr>
          <w:b/>
        </w:rPr>
        <w:t>)</w:t>
      </w:r>
      <w:r w:rsidR="00C33333">
        <w:rPr>
          <w:b/>
        </w:rPr>
        <w:t>,</w:t>
      </w:r>
      <w:r w:rsidR="00C33333" w:rsidRPr="00E1257C">
        <w:rPr>
          <w:b/>
        </w:rPr>
        <w:t xml:space="preserve"> </w:t>
      </w:r>
      <w:r w:rsidR="00D96D5E">
        <w:t>de</w:t>
      </w:r>
      <w:r w:rsidR="00C33333">
        <w:t xml:space="preserve"> fecha 01 primero de julio del año </w:t>
      </w:r>
      <w:r w:rsidR="00C33333" w:rsidRPr="00E1257C">
        <w:t>del año 201</w:t>
      </w:r>
      <w:r w:rsidR="00C33333">
        <w:t>8 dos mil dieciocho</w:t>
      </w:r>
      <w:r w:rsidRPr="00E1257C">
        <w:t>; ello conforme a las consideraciones lógicas y jurídicas expresadas en el Considerando Sexto de esta sentencia. -</w:t>
      </w:r>
      <w:r w:rsidR="00FE76EB">
        <w:t>-</w:t>
      </w:r>
      <w:r w:rsidR="00A01625">
        <w:t>--</w:t>
      </w:r>
      <w:r w:rsidR="00794FD9">
        <w:t>-------------------------------</w:t>
      </w:r>
      <w:r w:rsidR="005B66B8">
        <w:t>---</w:t>
      </w:r>
      <w:r w:rsidR="00794FD9">
        <w:t>-------------------</w:t>
      </w:r>
      <w:r w:rsidR="00C33333">
        <w:t>----------------------------</w:t>
      </w:r>
    </w:p>
    <w:p w14:paraId="49071F1E" w14:textId="77777777" w:rsidR="00E1257C" w:rsidRPr="00E1257C" w:rsidRDefault="00E1257C" w:rsidP="00FE76EB">
      <w:pPr>
        <w:pStyle w:val="SENTENCIAS"/>
        <w:rPr>
          <w:b/>
          <w:bCs/>
          <w:iCs/>
        </w:rPr>
      </w:pPr>
    </w:p>
    <w:p w14:paraId="2D86EE94" w14:textId="189B2D11" w:rsidR="00501C31" w:rsidRDefault="00A01625" w:rsidP="00D96D5E">
      <w:pPr>
        <w:pStyle w:val="SENTENCIAS"/>
      </w:pPr>
      <w:r w:rsidRPr="00D96D5E">
        <w:rPr>
          <w:b/>
        </w:rPr>
        <w:t>CUARTO.</w:t>
      </w:r>
      <w:r>
        <w:t xml:space="preserve"> </w:t>
      </w:r>
      <w:r w:rsidR="00720126" w:rsidRPr="007D0C4C">
        <w:t>Se reconoce el derecho del accionante y se condena a que la autoridad demandada realice las gestiones necesarias para la devolución de la cantidad pagada por concepto de</w:t>
      </w:r>
      <w:r w:rsidR="00720126">
        <w:t>l acta de infracción declarada nula</w:t>
      </w:r>
      <w:r w:rsidR="00720126" w:rsidRPr="007D0C4C">
        <w:t xml:space="preserve">; de conformidad con lo </w:t>
      </w:r>
      <w:r w:rsidR="00720126">
        <w:t>establecido en el Considerando Octavo</w:t>
      </w:r>
      <w:r w:rsidR="00720126" w:rsidRPr="007D0C4C">
        <w:t xml:space="preserve"> de esta resolución.</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FCE4" w14:textId="77777777" w:rsidR="00072B80" w:rsidRDefault="00072B80">
      <w:r>
        <w:separator/>
      </w:r>
    </w:p>
  </w:endnote>
  <w:endnote w:type="continuationSeparator" w:id="0">
    <w:p w14:paraId="33C767DC" w14:textId="77777777" w:rsidR="00072B80" w:rsidRDefault="00072B80">
      <w:r>
        <w:continuationSeparator/>
      </w:r>
    </w:p>
  </w:endnote>
  <w:endnote w:type="continuationNotice" w:id="1">
    <w:p w14:paraId="7C031DF4" w14:textId="77777777" w:rsidR="00072B80" w:rsidRDefault="00072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A2D9F1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72B8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72B8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A86D" w14:textId="77777777" w:rsidR="00072B80" w:rsidRDefault="00072B80">
      <w:r>
        <w:separator/>
      </w:r>
    </w:p>
  </w:footnote>
  <w:footnote w:type="continuationSeparator" w:id="0">
    <w:p w14:paraId="23AFDFE9" w14:textId="77777777" w:rsidR="00072B80" w:rsidRDefault="00072B80">
      <w:r>
        <w:continuationSeparator/>
      </w:r>
    </w:p>
  </w:footnote>
  <w:footnote w:type="continuationNotice" w:id="1">
    <w:p w14:paraId="4FE2DA66" w14:textId="77777777" w:rsidR="00072B80" w:rsidRDefault="00072B8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7C679B8" w:rsidR="002B2F1A" w:rsidRDefault="00723019" w:rsidP="007F7AC8">
    <w:pPr>
      <w:pStyle w:val="Encabezado"/>
      <w:jc w:val="right"/>
    </w:pPr>
    <w:r>
      <w:rPr>
        <w:color w:val="7F7F7F" w:themeColor="text1" w:themeTint="80"/>
      </w:rPr>
      <w:t>Expediente Número 1032</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3E74F87"/>
    <w:multiLevelType w:val="hybridMultilevel"/>
    <w:tmpl w:val="ED463CDC"/>
    <w:lvl w:ilvl="0" w:tplc="647EC4A8">
      <w:start w:val="1"/>
      <w:numFmt w:val="upperRoman"/>
      <w:lvlText w:val="%1."/>
      <w:lvlJc w:val="center"/>
      <w:pPr>
        <w:ind w:left="1428" w:hanging="720"/>
      </w:pPr>
      <w:rPr>
        <w:rFonts w:cs="Times New Roman" w:hint="default"/>
        <w:b/>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E0C228A"/>
    <w:multiLevelType w:val="multilevel"/>
    <w:tmpl w:val="7BEC9978"/>
    <w:numStyleLink w:val="Estilo3"/>
  </w:abstractNum>
  <w:abstractNum w:abstractNumId="2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8"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4771FEC"/>
    <w:multiLevelType w:val="hybridMultilevel"/>
    <w:tmpl w:val="C69CCD0A"/>
    <w:lvl w:ilvl="0" w:tplc="FFCE25F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5" w15:restartNumberingAfterBreak="0">
    <w:nsid w:val="6E631D30"/>
    <w:multiLevelType w:val="hybridMultilevel"/>
    <w:tmpl w:val="560C7AF0"/>
    <w:lvl w:ilvl="0" w:tplc="84AE664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0"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3"/>
  </w:num>
  <w:num w:numId="3">
    <w:abstractNumId w:val="20"/>
  </w:num>
  <w:num w:numId="4">
    <w:abstractNumId w:val="7"/>
  </w:num>
  <w:num w:numId="5">
    <w:abstractNumId w:val="0"/>
  </w:num>
  <w:num w:numId="6">
    <w:abstractNumId w:val="2"/>
  </w:num>
  <w:num w:numId="7">
    <w:abstractNumId w:val="14"/>
  </w:num>
  <w:num w:numId="8">
    <w:abstractNumId w:val="34"/>
  </w:num>
  <w:num w:numId="9">
    <w:abstractNumId w:val="38"/>
  </w:num>
  <w:num w:numId="10">
    <w:abstractNumId w:val="19"/>
  </w:num>
  <w:num w:numId="11">
    <w:abstractNumId w:val="5"/>
  </w:num>
  <w:num w:numId="12">
    <w:abstractNumId w:val="29"/>
  </w:num>
  <w:num w:numId="13">
    <w:abstractNumId w:val="6"/>
  </w:num>
  <w:num w:numId="14">
    <w:abstractNumId w:val="26"/>
  </w:num>
  <w:num w:numId="15">
    <w:abstractNumId w:val="25"/>
  </w:num>
  <w:num w:numId="16">
    <w:abstractNumId w:val="15"/>
  </w:num>
  <w:num w:numId="17">
    <w:abstractNumId w:val="12"/>
  </w:num>
  <w:num w:numId="18">
    <w:abstractNumId w:val="11"/>
  </w:num>
  <w:num w:numId="19">
    <w:abstractNumId w:val="13"/>
  </w:num>
  <w:num w:numId="20">
    <w:abstractNumId w:val="22"/>
  </w:num>
  <w:num w:numId="21">
    <w:abstractNumId w:val="28"/>
  </w:num>
  <w:num w:numId="22">
    <w:abstractNumId w:val="23"/>
  </w:num>
  <w:num w:numId="23">
    <w:abstractNumId w:val="36"/>
  </w:num>
  <w:num w:numId="24">
    <w:abstractNumId w:val="1"/>
  </w:num>
  <w:num w:numId="25">
    <w:abstractNumId w:val="21"/>
  </w:num>
  <w:num w:numId="26">
    <w:abstractNumId w:val="32"/>
  </w:num>
  <w:num w:numId="27">
    <w:abstractNumId w:val="37"/>
  </w:num>
  <w:num w:numId="28">
    <w:abstractNumId w:val="39"/>
  </w:num>
  <w:num w:numId="29">
    <w:abstractNumId w:val="24"/>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40"/>
  </w:num>
  <w:num w:numId="33">
    <w:abstractNumId w:val="10"/>
  </w:num>
  <w:num w:numId="34">
    <w:abstractNumId w:val="17"/>
  </w:num>
  <w:num w:numId="35">
    <w:abstractNumId w:val="8"/>
  </w:num>
  <w:num w:numId="36">
    <w:abstractNumId w:val="3"/>
  </w:num>
  <w:num w:numId="37">
    <w:abstractNumId w:val="31"/>
  </w:num>
  <w:num w:numId="38">
    <w:abstractNumId w:val="27"/>
  </w:num>
  <w:num w:numId="39">
    <w:abstractNumId w:val="18"/>
  </w:num>
  <w:num w:numId="40">
    <w:abstractNumId w:val="3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2B80"/>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845"/>
    <w:rsid w:val="001349D3"/>
    <w:rsid w:val="001349D9"/>
    <w:rsid w:val="001350F2"/>
    <w:rsid w:val="00136029"/>
    <w:rsid w:val="001429A7"/>
    <w:rsid w:val="00146807"/>
    <w:rsid w:val="00151CED"/>
    <w:rsid w:val="00151F0E"/>
    <w:rsid w:val="001539CA"/>
    <w:rsid w:val="0015595F"/>
    <w:rsid w:val="00155F67"/>
    <w:rsid w:val="0016162A"/>
    <w:rsid w:val="0016343E"/>
    <w:rsid w:val="00163DAA"/>
    <w:rsid w:val="00164CFF"/>
    <w:rsid w:val="001667D1"/>
    <w:rsid w:val="00167954"/>
    <w:rsid w:val="00170107"/>
    <w:rsid w:val="00173993"/>
    <w:rsid w:val="0018012D"/>
    <w:rsid w:val="00180C8D"/>
    <w:rsid w:val="00190D0F"/>
    <w:rsid w:val="00191F48"/>
    <w:rsid w:val="0019369E"/>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C5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02AB"/>
    <w:rsid w:val="00315898"/>
    <w:rsid w:val="0031618E"/>
    <w:rsid w:val="00316C7F"/>
    <w:rsid w:val="0032074B"/>
    <w:rsid w:val="00321451"/>
    <w:rsid w:val="00324166"/>
    <w:rsid w:val="003244CB"/>
    <w:rsid w:val="00324DF7"/>
    <w:rsid w:val="003275CF"/>
    <w:rsid w:val="003279BA"/>
    <w:rsid w:val="00331A25"/>
    <w:rsid w:val="0033322C"/>
    <w:rsid w:val="003343F5"/>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B08FF"/>
    <w:rsid w:val="005B1001"/>
    <w:rsid w:val="005B2E74"/>
    <w:rsid w:val="005B3ADB"/>
    <w:rsid w:val="005B66B8"/>
    <w:rsid w:val="005B6CC1"/>
    <w:rsid w:val="005B7512"/>
    <w:rsid w:val="005B76F1"/>
    <w:rsid w:val="005C0E4C"/>
    <w:rsid w:val="005C5A39"/>
    <w:rsid w:val="005C6597"/>
    <w:rsid w:val="005C7F15"/>
    <w:rsid w:val="005D48BA"/>
    <w:rsid w:val="005D4DE5"/>
    <w:rsid w:val="005D53EB"/>
    <w:rsid w:val="005E327B"/>
    <w:rsid w:val="005F443F"/>
    <w:rsid w:val="005F5A9B"/>
    <w:rsid w:val="006008DC"/>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3019"/>
    <w:rsid w:val="00724CD2"/>
    <w:rsid w:val="00726567"/>
    <w:rsid w:val="007318F4"/>
    <w:rsid w:val="00733BB7"/>
    <w:rsid w:val="00737630"/>
    <w:rsid w:val="00740555"/>
    <w:rsid w:val="0074125A"/>
    <w:rsid w:val="007428D7"/>
    <w:rsid w:val="00745E89"/>
    <w:rsid w:val="0074740B"/>
    <w:rsid w:val="00753ED0"/>
    <w:rsid w:val="007565DA"/>
    <w:rsid w:val="00764E22"/>
    <w:rsid w:val="00771A6F"/>
    <w:rsid w:val="0077302A"/>
    <w:rsid w:val="00780FC2"/>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136C"/>
    <w:rsid w:val="00812C82"/>
    <w:rsid w:val="008149F9"/>
    <w:rsid w:val="00815F2D"/>
    <w:rsid w:val="0081738D"/>
    <w:rsid w:val="00817710"/>
    <w:rsid w:val="00817DBF"/>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D5F06"/>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606"/>
    <w:rsid w:val="009739AF"/>
    <w:rsid w:val="00977BCA"/>
    <w:rsid w:val="009802BC"/>
    <w:rsid w:val="0098302F"/>
    <w:rsid w:val="0098343B"/>
    <w:rsid w:val="0098537C"/>
    <w:rsid w:val="00986C89"/>
    <w:rsid w:val="009918DC"/>
    <w:rsid w:val="00997F08"/>
    <w:rsid w:val="009A189C"/>
    <w:rsid w:val="009A1E38"/>
    <w:rsid w:val="009A6D5C"/>
    <w:rsid w:val="009B773D"/>
    <w:rsid w:val="009B782D"/>
    <w:rsid w:val="009C06A3"/>
    <w:rsid w:val="009C2360"/>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D794D"/>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47B87"/>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92BC1"/>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4793"/>
    <w:rsid w:val="00C062AD"/>
    <w:rsid w:val="00C0770D"/>
    <w:rsid w:val="00C13DB4"/>
    <w:rsid w:val="00C14FD8"/>
    <w:rsid w:val="00C16795"/>
    <w:rsid w:val="00C1721E"/>
    <w:rsid w:val="00C1793E"/>
    <w:rsid w:val="00C21CF1"/>
    <w:rsid w:val="00C27107"/>
    <w:rsid w:val="00C31506"/>
    <w:rsid w:val="00C31907"/>
    <w:rsid w:val="00C33333"/>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3E12"/>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3317F"/>
    <w:rsid w:val="00D34B2E"/>
    <w:rsid w:val="00D378A5"/>
    <w:rsid w:val="00D41A74"/>
    <w:rsid w:val="00D46AE7"/>
    <w:rsid w:val="00D52000"/>
    <w:rsid w:val="00D53018"/>
    <w:rsid w:val="00D54C71"/>
    <w:rsid w:val="00D60688"/>
    <w:rsid w:val="00D61759"/>
    <w:rsid w:val="00D63B6A"/>
    <w:rsid w:val="00D67159"/>
    <w:rsid w:val="00D674A0"/>
    <w:rsid w:val="00D6760D"/>
    <w:rsid w:val="00D73C7F"/>
    <w:rsid w:val="00D76208"/>
    <w:rsid w:val="00D768C2"/>
    <w:rsid w:val="00D807AE"/>
    <w:rsid w:val="00D80ED9"/>
    <w:rsid w:val="00D822E5"/>
    <w:rsid w:val="00D83315"/>
    <w:rsid w:val="00D85058"/>
    <w:rsid w:val="00D85B75"/>
    <w:rsid w:val="00D85BAE"/>
    <w:rsid w:val="00D862FE"/>
    <w:rsid w:val="00D91D59"/>
    <w:rsid w:val="00D9398F"/>
    <w:rsid w:val="00D96D5E"/>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13D5"/>
    <w:rsid w:val="00F63170"/>
    <w:rsid w:val="00F65DD4"/>
    <w:rsid w:val="00F65F3C"/>
    <w:rsid w:val="00F65FB7"/>
    <w:rsid w:val="00F7301D"/>
    <w:rsid w:val="00F76180"/>
    <w:rsid w:val="00F80C72"/>
    <w:rsid w:val="00F84318"/>
    <w:rsid w:val="00F87A64"/>
    <w:rsid w:val="00F91B42"/>
    <w:rsid w:val="00F92C67"/>
    <w:rsid w:val="00F95620"/>
    <w:rsid w:val="00F9623C"/>
    <w:rsid w:val="00F97379"/>
    <w:rsid w:val="00FA03BA"/>
    <w:rsid w:val="00FA4287"/>
    <w:rsid w:val="00FB121A"/>
    <w:rsid w:val="00FB12AF"/>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46B5-C33C-4982-83F2-7EE5BAFF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3857</Words>
  <Characters>21219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2018-11-29T21:14:00Z</dcterms:created>
  <dcterms:modified xsi:type="dcterms:W3CDTF">2018-11-29T21:14:00Z</dcterms:modified>
</cp:coreProperties>
</file>